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Rock Paper Scissors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4">
            <w:pPr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A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0F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10</w:t>
            </w:r>
          </w:p>
        </w:tc>
      </w:tr>
    </w:tbl>
    <w:p w:rsidR="00000000" w:rsidDel="00000000" w:rsidP="00000000" w:rsidRDefault="00000000" w:rsidRPr="00000000" w14:paraId="0000001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2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Questão essencial: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  <w:rtl w:val="0"/>
              </w:rPr>
              <w:t xml:space="preserve">Let's play the game with Codey Rocky</w:t>
            </w:r>
          </w:p>
        </w:tc>
      </w:tr>
    </w:tbl>
    <w:p w:rsidR="00000000" w:rsidDel="00000000" w:rsidP="00000000" w:rsidRDefault="00000000" w:rsidRPr="00000000" w14:paraId="00000014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5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Tópicos: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numPr>
                <w:ilvl w:val="0"/>
                <w:numId w:val="1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conceber, criar e escrever numa linguagem de programação visual: ideias, histórias e soluções para problemas de complexidade variada</w:t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1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experimentar a IA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1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implicações da IA relacionadas com a civilização</w:t>
            </w:r>
          </w:p>
          <w:p w:rsidR="00000000" w:rsidDel="00000000" w:rsidP="00000000" w:rsidRDefault="00000000" w:rsidRPr="00000000" w14:paraId="00000019">
            <w:pPr>
              <w:ind w:left="720" w:firstLine="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compreender o conceito de variável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aprender a criar uma variável e a utilizá-la no código</w:t>
            </w:r>
          </w:p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E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F">
            <w:pPr>
              <w:numPr>
                <w:ilvl w:val="0"/>
                <w:numId w:val="4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criar e testar programas simples que utilizam blocos de sensores corporais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0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21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numPr>
                <w:ilvl w:val="0"/>
                <w:numId w:val="3"/>
              </w:numP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23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5">
            <w:pPr>
              <w:numPr>
                <w:ilvl w:val="0"/>
                <w:numId w:val="5"/>
              </w:numP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6">
            <w:pPr>
              <w:ind w:left="720" w:firstLine="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8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9">
            <w:pPr>
              <w:pBdr>
                <w:right w:color="auto" w:space="30" w:sz="0" w:val="none"/>
              </w:pBdr>
              <w:ind w:left="720" w:right="-600" w:firstLine="0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A">
            <w:pPr>
              <w:jc w:val="center"/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B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C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inicia um debate:</w:t>
            </w:r>
          </w:p>
          <w:p w:rsidR="00000000" w:rsidDel="00000000" w:rsidP="00000000" w:rsidRDefault="00000000" w:rsidRPr="00000000" w14:paraId="0000002D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Lavar o cabelo requer três passos: lavar o cabelo com champô, massajar o cabelo para formar espuma e enxaguar a espuma. Mas se não utilizarmos a expressão "lavar o cabelo" para descrever o conjunto de passos, qual será a situação?</w:t>
            </w:r>
          </w:p>
          <w:p w:rsidR="00000000" w:rsidDel="00000000" w:rsidP="00000000" w:rsidRDefault="00000000" w:rsidRPr="00000000" w14:paraId="0000002E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 vida quotidiana, é frequente darmos um único nome a um conjunto de acções e utilizarmos esse nome para nos referirmos a todo o conjunto de ações quando necessário.</w:t>
            </w:r>
          </w:p>
          <w:p w:rsidR="00000000" w:rsidDel="00000000" w:rsidP="00000000" w:rsidRDefault="00000000" w:rsidRPr="00000000" w14:paraId="0000002F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Depois de darmos ao conjunto de acções o nome de "lavar o cabelo", a situação será a seguinte:</w:t>
            </w:r>
          </w:p>
          <w:p w:rsidR="00000000" w:rsidDel="00000000" w:rsidP="00000000" w:rsidRDefault="00000000" w:rsidRPr="00000000" w14:paraId="00000030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os teus amigos te convidam para sair, tu dizes: "Vou lavar o cabelo. Espera".</w:t>
            </w:r>
          </w:p>
          <w:p w:rsidR="00000000" w:rsidDel="00000000" w:rsidP="00000000" w:rsidRDefault="00000000" w:rsidRPr="00000000" w14:paraId="00000031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Utiliza uma frase simples para nomear o conjunto de acções. O nome é aquilo a que chamamos uma função.</w:t>
            </w:r>
          </w:p>
          <w:p w:rsidR="00000000" w:rsidDel="00000000" w:rsidP="00000000" w:rsidRDefault="00000000" w:rsidRPr="00000000" w14:paraId="00000032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Em programação, utilizamos uma função para nomear um conjunto de instruções e chamamos a função no código, se necessário. A primeira coisa a fazer para criar uma função é dar-lhe um nome. De seguida, é necessário definir a função, adicionando instruções.</w:t>
            </w:r>
          </w:p>
          <w:p w:rsidR="00000000" w:rsidDel="00000000" w:rsidP="00000000" w:rsidRDefault="00000000" w:rsidRPr="00000000" w14:paraId="00000033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Apresentação do objetivo da aula: </w:t>
            </w:r>
          </w:p>
          <w:p w:rsidR="00000000" w:rsidDel="00000000" w:rsidP="00000000" w:rsidRDefault="00000000" w:rsidRPr="00000000" w14:paraId="00000035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objetivo desta aula é compreender as funções, definir a função através da adição de instruções.</w:t>
            </w:r>
          </w:p>
          <w:p w:rsidR="00000000" w:rsidDel="00000000" w:rsidP="00000000" w:rsidRDefault="00000000" w:rsidRPr="00000000" w14:paraId="00000036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8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PARTE PRINCIPAL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Imagine que uma variável é uma caixa. Pode colocar um valor na caixa e substituí-lo por outro valor em qualquer altura. Funciona como um painel de avaliação que é utilizado para registar as pontuações durante um concurso. À medida que o concurso decorre, as pontuações vão mudando. Por isso, pode alterar as pontuações no quadro em conformidade. Na programação informática, uma variável é um local de armazenamento emparelhado com um nome associado. Quando uma variável é criada, o computador deixa um local de armazenamento para guardar a variável e dá-lhe um nome simbólico. Ao chamar o nome da variável, os programas podem ler e alterar o valor na localização de armazenamento.</w:t>
            </w:r>
          </w:p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Vamos jogar o jogo A caixa de nozes do esquilo</w:t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Segue os passos seguintes:</w:t>
            </w:r>
          </w:p>
          <w:p w:rsidR="00000000" w:rsidDel="00000000" w:rsidP="00000000" w:rsidRDefault="00000000" w:rsidRPr="00000000" w14:paraId="0000003E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Há um pequeno esquilo. Ele tem uma caixa de nozes. Todos os dias, o esquilo coloca nozes na caixa e tira nozes da caixa, pelo que o número de nozes está sempre a mudar. Um dia, de manhã, o esquilinho levanta-se, abre a caixa e descobre que só restam 10 nozes. O número de nozes muda consoante as situações.</w:t>
            </w:r>
          </w:p>
          <w:p w:rsidR="00000000" w:rsidDel="00000000" w:rsidP="00000000" w:rsidRDefault="00000000" w:rsidRPr="00000000" w14:paraId="0000003F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Por exemplo, o esquilo tem fome e come duas nozes, pelo que lhe restam 8 nozes. Depois, o esquilo apanha mais 5 nozes, ficando com 13 nozes no total. Agora vamos jogar um jogo, contando quantas nozes restam.</w:t>
            </w:r>
          </w:p>
          <w:p w:rsidR="00000000" w:rsidDel="00000000" w:rsidP="00000000" w:rsidRDefault="00000000" w:rsidRPr="00000000" w14:paraId="00000040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escreve o número 10 no quadro e diz aos alunos que restam 10 nozes na caixa.</w:t>
            </w:r>
          </w:p>
          <w:p w:rsidR="00000000" w:rsidDel="00000000" w:rsidP="00000000" w:rsidRDefault="00000000" w:rsidRPr="00000000" w14:paraId="00000041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tiram à vez uma tira de papel da caixa.</w:t>
            </w:r>
          </w:p>
          <w:p w:rsidR="00000000" w:rsidDel="00000000" w:rsidP="00000000" w:rsidRDefault="00000000" w:rsidRPr="00000000" w14:paraId="00000042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lêem o que as tiras de papel dizem e tentam descobrir o número de nozes que restam com base na informação. De seguida, escrevem o resultado no quadro.</w:t>
            </w:r>
          </w:p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4873186" cy="3195003"/>
                  <wp:effectExtent b="0" l="0" r="0" t="0"/>
                  <wp:docPr descr="Text&#10;&#10;Description automatically generated" id="73" name="image5.png"/>
                  <a:graphic>
                    <a:graphicData uri="http://schemas.openxmlformats.org/drawingml/2006/picture">
                      <pic:pic>
                        <pic:nvPicPr>
                          <pic:cNvPr descr="Text&#10;&#10;Description automatically generated" id="0" name="image5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3186" cy="319500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Qual é a variável do jogo? Como é que a nomeaste? </w:t>
            </w:r>
          </w:p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Qual é o valor inicial da variável?</w:t>
            </w:r>
          </w:p>
          <w:p w:rsidR="00000000" w:rsidDel="00000000" w:rsidP="00000000" w:rsidRDefault="00000000" w:rsidRPr="00000000" w14:paraId="000000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Que operações foram efectuadas com esse valor?</w:t>
            </w:r>
          </w:p>
          <w:p w:rsidR="00000000" w:rsidDel="00000000" w:rsidP="00000000" w:rsidRDefault="00000000" w:rsidRPr="00000000" w14:paraId="000000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1:</w:t>
            </w:r>
          </w:p>
          <w:p w:rsidR="00000000" w:rsidDel="00000000" w:rsidP="00000000" w:rsidRDefault="00000000" w:rsidRPr="00000000" w14:paraId="0000004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Utilizando a variável para atribuir um valor, podes fazer com que o Carochinha avance à velocidade que quiseres. Quando o botão A é premido, define a velocidade para 30, e o Carochinha avança a uma velocidade definida durante 1 segundo.</w:t>
            </w:r>
          </w:p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b w:val="1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160000" cy="842034"/>
                  <wp:effectExtent b="0" l="0" r="0" t="0"/>
                  <wp:docPr descr="Graphical user interface, text, application, chat or text message&#10;&#10;Description automatically generated" id="75" name="image13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, chat or text message&#10;&#10;Description automatically generated" id="0" name="image13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84203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 O Codey Rocky, de pé no palco, está a dizer olá ao público.</w:t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Codey Rocky gira 70 graus para a esquerda e depois gira 140 graus para a direita. Por fim, regressa ao ponto de partida. Para fazer com que o Rocky Codey vire graus específicos, precisas de criar uma variável chamada "ângulo".</w:t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Define o ângulo como o valor 70.</w:t>
            </w:r>
          </w:p>
          <w:p w:rsidR="00000000" w:rsidDel="00000000" w:rsidP="00000000" w:rsidRDefault="00000000" w:rsidRPr="00000000" w14:paraId="0000005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080000" cy="305581"/>
                  <wp:effectExtent b="0" l="0" r="0" t="0"/>
                  <wp:docPr descr="Icon&#10;&#10;Description automatically generated" id="74" name="image9.png"/>
                  <a:graphic>
                    <a:graphicData uri="http://schemas.openxmlformats.org/drawingml/2006/picture">
                      <pic:pic>
                        <pic:nvPicPr>
                          <pic:cNvPr descr="Icon&#10;&#10;Description automatically generated" id="0" name="image9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30558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Fazer Codey Rocky virar à esquerda em graus específicos, conforme programado.</w:t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Helvetica Neue" w:cs="Helvetica Neue" w:eastAsia="Helvetica Neue" w:hAnsi="Helvetica Neue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Helvetica Neue" w:cs="Helvetica Neue" w:eastAsia="Helvetica Neue" w:hAnsi="Helvetica Neue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44546a"/>
                <w:sz w:val="20"/>
                <w:szCs w:val="20"/>
              </w:rPr>
              <w:drawing>
                <wp:inline distB="0" distT="0" distL="0" distR="0">
                  <wp:extent cx="1925630" cy="297036"/>
                  <wp:effectExtent b="0" l="0" r="0" t="0"/>
                  <wp:docPr descr="Graphical user interface, application&#10;&#10;Description automatically generated" id="77" name="image3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630" cy="29703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Atribui um novo valor à variável "ângulo". Tal como está programado, o Rocky Codey vai virar à direita a 140 graus e depois à esquerda a 70 graus.</w:t>
            </w:r>
          </w:p>
          <w:p w:rsidR="00000000" w:rsidDel="00000000" w:rsidP="00000000" w:rsidRDefault="00000000" w:rsidRPr="00000000" w14:paraId="0000005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Acrescentar expressões faciais, sons e efeitos de luz ao Codey Rocky.</w:t>
            </w:r>
          </w:p>
          <w:p w:rsidR="00000000" w:rsidDel="00000000" w:rsidP="00000000" w:rsidRDefault="00000000" w:rsidRPr="00000000" w14:paraId="0000005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podem mostrar alguns projetos bem feitos. Quando partilharem os projectos, os alunos devem dar as suas respostas às perguntas propostas pelos outros.</w:t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b w:val="1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b w:val="1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0"/>
                <w:szCs w:val="20"/>
                <w:rtl w:val="0"/>
              </w:rPr>
              <w:t xml:space="preserve">Tarefa 2: Pedra-papel-tesoura</w:t>
            </w:r>
          </w:p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Usando o Codey Rocky, podes jogar o jogo pedra-papel-tesoura com os teus amigos.</w:t>
            </w:r>
          </w:p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o Rocky Codey arranca, os valores iniciais são todos definidos como 0.</w:t>
            </w:r>
          </w:p>
          <w:p w:rsidR="00000000" w:rsidDel="00000000" w:rsidP="00000000" w:rsidRDefault="00000000" w:rsidRPr="00000000" w14:paraId="000000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Rocky Cão muda os gestos das mãos aleatoriamente. Os números 0, 1 e 2 são usados para representar Pedra, Tesoura e Papel, respetivamente. Quando o Codey é abanado, a variável "gesto" será um dos três números ao acaso. Se o valor for 0, o ecrã LED mostrará a imagem de um punho. Se o valor for 1, o ecrã LED mostra a imagem de uma tesoura. Se o valor for 2, o ecrã LED mostra uma imagem do papel.</w:t>
            </w:r>
          </w:p>
          <w:p w:rsidR="00000000" w:rsidDel="00000000" w:rsidP="00000000" w:rsidRDefault="00000000" w:rsidRPr="00000000" w14:paraId="000000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440000" cy="702149"/>
                  <wp:effectExtent b="0" l="0" r="0" t="0"/>
                  <wp:docPr descr="Graphical user interface, application&#10;&#10;Description automatically generated" id="76" name="image12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2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70214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o rapaz ganhar o jogo, é necessário premir o botão A e a variável "win" mudará o seu valor em 1. Entretanto, o rapaz mostra uma cara sorridente e emite o som "laugh".</w:t>
            </w:r>
          </w:p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o Códex perder o jogo, é necessário premir o botão B e a variável "perder" mudará o seu valor em 1. Entretanto, o Códex mostra uma cara triste e emite o som "triste".</w:t>
            </w:r>
          </w:p>
          <w:p w:rsidR="00000000" w:rsidDel="00000000" w:rsidP="00000000" w:rsidRDefault="00000000" w:rsidRPr="00000000" w14:paraId="000000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o jogo terminar empatado, é necessário premir o botão C e a variável "empate" mudará o seu valor em 1. Entretanto, o Códex parece calmo e emite um som de zumbido.</w:t>
            </w:r>
          </w:p>
          <w:p w:rsidR="00000000" w:rsidDel="00000000" w:rsidP="00000000" w:rsidRDefault="00000000" w:rsidRPr="00000000" w14:paraId="000000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Nalguns casos, o Codey pode olhar de relance para a sua hipótese de ganhar. Quando a intensidade da luz é inferior a 2, a probabilidade de ganhar aparece no ecrã LED sob a forma de casas decimais.</w:t>
            </w:r>
          </w:p>
          <w:p w:rsidR="00000000" w:rsidDel="00000000" w:rsidP="00000000" w:rsidRDefault="00000000" w:rsidRPr="00000000" w14:paraId="000000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160000" cy="587281"/>
                  <wp:effectExtent b="0" l="0" r="0" t="0"/>
                  <wp:docPr descr="Graphical user interface, application&#10;&#10;Description automatically generated" id="79" name="image1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58728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Notas:</w:t>
            </w:r>
          </w:p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codificares o Codey Rocky, não deves usar mais de seis blocos de Eventos.</w:t>
            </w:r>
          </w:p>
          <w:p w:rsidR="00000000" w:rsidDel="00000000" w:rsidP="00000000" w:rsidRDefault="00000000" w:rsidRPr="00000000" w14:paraId="0000007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Para teres a oportunidade de ganhar, terás de adicionar vários blocos Operadores ao código.</w:t>
            </w:r>
          </w:p>
          <w:p w:rsidR="00000000" w:rsidDel="00000000" w:rsidP="00000000" w:rsidRDefault="00000000" w:rsidRPr="00000000" w14:paraId="0000007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Fórmula: Tempos de vitória/tempos de vitória+ tempos de derrota + tempos de empate = Probabilidade de ganhar.</w:t>
            </w:r>
          </w:p>
          <w:p w:rsidR="00000000" w:rsidDel="00000000" w:rsidP="00000000" w:rsidRDefault="00000000" w:rsidRPr="00000000" w14:paraId="0000007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160000" cy="371848"/>
                  <wp:effectExtent b="0" l="0" r="0" t="0"/>
                  <wp:docPr descr="A screenshot of a cell phone&#10;&#10;Description automatically generated with medium confidence" id="78" name="image7.png"/>
                  <a:graphic>
                    <a:graphicData uri="http://schemas.openxmlformats.org/drawingml/2006/picture">
                      <pic:pic>
                        <pic:nvPicPr>
                          <pic:cNvPr descr="A screenshot of a cell phone&#10;&#10;Description automatically generated with medium confidence" id="0" name="image7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37184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o botão A é premido, o Codey transmite um sinal de infravermelhos; se outro Codey receber o sinal, os seus pontos de vida diminuem 1; o jogo termina quando os pontos de vida caírem para 0.</w:t>
            </w:r>
          </w:p>
          <w:p w:rsidR="00000000" w:rsidDel="00000000" w:rsidP="00000000" w:rsidRDefault="00000000" w:rsidRPr="00000000" w14:paraId="000000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As orelhas do Codey estão equipadas com receptores e transmissores de infravermelhos, o que facilita a comunicação sem fios entre dois Codeys.</w:t>
            </w:r>
          </w:p>
          <w:p w:rsidR="00000000" w:rsidDel="00000000" w:rsidP="00000000" w:rsidRDefault="00000000" w:rsidRPr="00000000" w14:paraId="000000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727461"/>
                  <wp:effectExtent b="0" l="0" r="0" t="0"/>
                  <wp:docPr descr="A picture containing text&#10;&#10;Description automatically generated" id="81" name="image11.png"/>
                  <a:graphic>
                    <a:graphicData uri="http://schemas.openxmlformats.org/drawingml/2006/picture">
                      <pic:pic>
                        <pic:nvPicPr>
                          <pic:cNvPr descr="A picture containing text&#10;&#10;Description automatically generated" id="0" name="image1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72746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Selecionar o bloco Enviar mensagem IR na categoria "Infravermelhos". Faz com que dois Codeys enviem mensagens diferentes um ao outro. Desta forma, podem identificar-se um ao outro. Por exemplo, um Codey envia a mensagem "vermelho" e o outro Codey envia a mensagem "azul". Neste caso, as mensagens servem de balas.</w:t>
            </w:r>
          </w:p>
          <w:p w:rsidR="00000000" w:rsidDel="00000000" w:rsidP="00000000" w:rsidRDefault="00000000" w:rsidRPr="00000000" w14:paraId="000000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080000" cy="270983"/>
                  <wp:effectExtent b="0" l="0" r="0" t="0"/>
                  <wp:docPr descr="A picture containing graphical user interface&#10;&#10;Description automatically generated" id="80" name="image10.png"/>
                  <a:graphic>
                    <a:graphicData uri="http://schemas.openxmlformats.org/drawingml/2006/picture">
                      <pic:pic>
                        <pic:nvPicPr>
                          <pic:cNvPr descr="A picture containing graphical user interface&#10;&#10;Description automatically generated" id="0" name="image10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2709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o Codey, recebe a mensagem do Codey  B, o Codey A é atingido e os seus pontos de vida diminuem em 1. Pode utilizar o bloco de instruções if para avaliar se o Codey recebe uma mensagem IR (é atingido). Assim que o Codeyo for atingido, emite um som de surpresa e os pontos de vida diminuem em 1.ts.</w:t>
            </w:r>
          </w:p>
          <w:p w:rsidR="00000000" w:rsidDel="00000000" w:rsidP="00000000" w:rsidRDefault="00000000" w:rsidRPr="00000000" w14:paraId="0000008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160000" cy="929801"/>
                  <wp:effectExtent b="0" l="0" r="0" t="0"/>
                  <wp:docPr descr="Graphical user interface, website, timeline&#10;&#10;Description automatically generated" id="84" name="image6.png"/>
                  <a:graphic>
                    <a:graphicData uri="http://schemas.openxmlformats.org/drawingml/2006/picture">
                      <pic:pic>
                        <pic:nvPicPr>
                          <pic:cNvPr descr="Graphical user interface, website, timeline&#10;&#10;Description automatically generated" id="0" name="image6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92980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o Codey arranca, o valor inicial do ponto de saúde é 10. O passo seguinte é usar o bloco "para sempre" para continuar a detetar se o rapaz recebe "balas" do seu "inimigo". Se for atingido, o ponto de vida muda em "-1" e ouve-se o som "surpreendido". O jogo termina quando os pontos de vida caírem para 0 e o Codey  ficar com um ar triste.</w:t>
            </w:r>
          </w:p>
          <w:p w:rsidR="00000000" w:rsidDel="00000000" w:rsidP="00000000" w:rsidRDefault="00000000" w:rsidRPr="00000000" w14:paraId="0000008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o Codey  ainda tiver pontos de saúde (o valor é superior a 0) quando o botão A é premido, envia uma mensagem IR e toca o som "laser".</w:t>
            </w:r>
          </w:p>
          <w:p w:rsidR="00000000" w:rsidDel="00000000" w:rsidP="00000000" w:rsidRDefault="00000000" w:rsidRPr="00000000" w14:paraId="0000008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podem mostrar alguns projetos bem feitos. Ao partilhar os projectos, os alunos devem dar as suas respostas às perguntas propostas pelos outros.</w:t>
            </w:r>
          </w:p>
          <w:p w:rsidR="00000000" w:rsidDel="00000000" w:rsidP="00000000" w:rsidRDefault="00000000" w:rsidRPr="00000000" w14:paraId="0000008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90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rtl w:val="0"/>
              </w:rPr>
              <w:t xml:space="preserve">CONCLUSÃO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91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Em programação informática, uma variável é um contentor que pode armazenar informação. É possível duplicar a variável, alterar a informação armazenada na variável e efetuar comparações entre variáveis.</w:t>
            </w:r>
          </w:p>
          <w:p w:rsidR="00000000" w:rsidDel="00000000" w:rsidP="00000000" w:rsidRDefault="00000000" w:rsidRPr="00000000" w14:paraId="00000092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Com os blocos Operadores, pode utilizar variáveis para armazenar os resultados dos cálculos.</w:t>
            </w:r>
          </w:p>
          <w:p w:rsidR="00000000" w:rsidDel="00000000" w:rsidP="00000000" w:rsidRDefault="00000000" w:rsidRPr="00000000" w14:paraId="00000093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5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96">
            <w:pPr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0"/>
                <w:szCs w:val="20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7">
            <w:pPr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0"/>
                <w:szCs w:val="20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98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apresentação                                                  entrevista</w:t>
            </w:r>
          </w:p>
          <w:p w:rsidR="00000000" w:rsidDel="00000000" w:rsidP="00000000" w:rsidRDefault="00000000" w:rsidRPr="00000000" w14:paraId="00000099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conversa/discussão                                      demonstração</w:t>
            </w:r>
          </w:p>
          <w:p w:rsidR="00000000" w:rsidDel="00000000" w:rsidP="00000000" w:rsidRDefault="00000000" w:rsidRPr="00000000" w14:paraId="0000009A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sobre o texto                                jogo de papéis</w:t>
            </w:r>
          </w:p>
          <w:p w:rsidR="00000000" w:rsidDel="00000000" w:rsidP="00000000" w:rsidRDefault="00000000" w:rsidRPr="00000000" w14:paraId="0000009B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gráfico</w:t>
            </w:r>
          </w:p>
          <w:p w:rsidR="00000000" w:rsidDel="00000000" w:rsidP="00000000" w:rsidRDefault="00000000" w:rsidRPr="00000000" w14:paraId="0000009C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9D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E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9F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A0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A1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frontal</w:t>
            </w:r>
          </w:p>
          <w:p w:rsidR="00000000" w:rsidDel="00000000" w:rsidP="00000000" w:rsidRDefault="00000000" w:rsidRPr="00000000" w14:paraId="000000A2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3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A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Material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A5">
            <w:pPr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6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A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A8">
            <w:pPr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numPr>
                <w:ilvl w:val="0"/>
                <w:numId w:val="8"/>
              </w:numP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AC">
            <w:pPr>
              <w:numPr>
                <w:ilvl w:val="0"/>
                <w:numId w:val="6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A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17" w:type="default"/>
      <w:footerReference r:id="rId18" w:type="default"/>
      <w:footerReference r:id="rId19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Georgia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D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rPr>
        <w:rFonts w:ascii="Calibri" w:cs="Calibri" w:eastAsia="Calibri" w:hAnsi="Calibri"/>
        <w:color w:val="44546a"/>
        <w:sz w:val="15"/>
        <w:szCs w:val="15"/>
      </w:rPr>
    </w:pPr>
    <w:hyperlink r:id="rId1">
      <w:r w:rsidDel="00000000" w:rsidR="00000000" w:rsidRPr="00000000">
        <w:rPr>
          <w:rFonts w:ascii="Calibri" w:cs="Calibri" w:eastAsia="Calibri" w:hAnsi="Calibri"/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-154725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72" name="image4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4.png"/>
                  <pic:cNvPicPr preferRelativeResize="0"/>
                </pic:nvPicPr>
                <pic:blipFill>
                  <a:blip r:embed="rId2"/>
                  <a:srcRect b="20432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B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F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2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b w:val="1"/>
        <w:color w:val="1f3864"/>
        <w:sz w:val="15"/>
        <w:szCs w:val="15"/>
      </w:rPr>
    </w:pP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82" name="image2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2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83" name="image8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8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8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B9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B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Calibri" w:cs="Calibri" w:eastAsia="Calibri" w:hAnsi="Calibri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BB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  <w:jc w:val="both"/>
    </w:pPr>
    <w:rPr>
      <w:rFonts w:ascii="Calibri" w:cs="Calibri" w:eastAsia="Calibri" w:hAnsi="Calibri"/>
      <w:color w:val="1f3863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  <w:jc w:val="both"/>
    </w:pPr>
    <w:rPr>
      <w:rFonts w:ascii="Calibri" w:cs="Calibri" w:eastAsia="Calibri" w:hAnsi="Calibri"/>
      <w:color w:val="1f3863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8620DF"/>
  </w:style>
  <w:style w:type="paragraph" w:styleId="Heading1">
    <w:name w:val="heading 1"/>
    <w:basedOn w:val="Normal"/>
    <w:next w:val="Normal"/>
    <w:link w:val="Heading1Char"/>
    <w:uiPriority w:val="9"/>
    <w:qFormat w:val="1"/>
    <w:rsid w:val="003571CC"/>
    <w:pPr>
      <w:keepNext w:val="1"/>
      <w:keepLines w:val="1"/>
      <w:jc w:val="both"/>
      <w:outlineLvl w:val="0"/>
    </w:pPr>
    <w:rPr>
      <w:rFonts w:ascii="Arial" w:hAnsi="Arial"/>
      <w:b w:val="1"/>
      <w:bCs w:val="1"/>
      <w:sz w:val="28"/>
      <w:szCs w:val="28"/>
      <w:lang w:eastAsia="hr-HR" w:val="hr-HR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3571CC"/>
    <w:pPr>
      <w:keepNext w:val="1"/>
      <w:keepLines w:val="1"/>
      <w:jc w:val="both"/>
      <w:outlineLvl w:val="1"/>
    </w:pPr>
    <w:rPr>
      <w:rFonts w:ascii="Arial" w:hAnsi="Arial"/>
      <w:b w:val="1"/>
      <w:bCs w:val="1"/>
      <w:color w:val="000000"/>
      <w:sz w:val="26"/>
      <w:szCs w:val="26"/>
      <w:lang w:eastAsia="hr-HR" w:val="hr-HR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2705CC"/>
    <w:pPr>
      <w:keepNext w:val="1"/>
      <w:keepLines w:val="1"/>
      <w:spacing w:before="40"/>
      <w:jc w:val="both"/>
      <w:outlineLvl w:val="2"/>
    </w:pPr>
    <w:rPr>
      <w:rFonts w:asciiTheme="majorHAnsi" w:cstheme="majorBidi" w:eastAsiaTheme="majorEastAsia" w:hAnsiTheme="majorHAnsi"/>
      <w:color w:val="1f3763" w:themeColor="accent1" w:themeShade="00007F"/>
      <w:lang w:eastAsia="hr-HR" w:val="hr-HR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Heading1Char" w:customStyle="1">
    <w:name w:val="Heading 1 Char"/>
    <w:link w:val="Heading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Heading2Char" w:customStyle="1">
    <w:name w:val="Heading 2 Char"/>
    <w:link w:val="Heading2"/>
    <w:uiPriority w:val="9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leGrid">
    <w:name w:val="Table Grid"/>
    <w:basedOn w:val="TableNormal"/>
    <w:rsid w:val="007F288F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eastAsia="hr-HR" w:val="hr-HR"/>
    </w:rPr>
  </w:style>
  <w:style w:type="character" w:styleId="HeaderChar" w:customStyle="1">
    <w:name w:val="Header Char"/>
    <w:link w:val="Head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eastAsia="hr-HR" w:val="hr-HR"/>
    </w:rPr>
  </w:style>
  <w:style w:type="character" w:styleId="FooterChar" w:customStyle="1">
    <w:name w:val="Footer Char"/>
    <w:link w:val="Foot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7F288F"/>
    <w:pPr>
      <w:jc w:val="both"/>
    </w:pPr>
    <w:rPr>
      <w:rFonts w:ascii="Tahoma" w:hAnsi="Tahoma"/>
      <w:sz w:val="16"/>
      <w:szCs w:val="16"/>
      <w:lang w:eastAsia="hr-HR" w:val="hr-HR"/>
    </w:rPr>
  </w:style>
  <w:style w:type="character" w:styleId="BalloonTextChar" w:customStyle="1">
    <w:name w:val="Balloon Text Char"/>
    <w:link w:val="BalloonText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 w:val="1"/>
    <w:rsid w:val="00972D23"/>
    <w:pPr>
      <w:ind w:left="720"/>
      <w:contextualSpacing w:val="1"/>
      <w:jc w:val="both"/>
    </w:pPr>
    <w:rPr>
      <w:rFonts w:ascii="Calibri" w:hAnsi="Calibri"/>
      <w:sz w:val="20"/>
      <w:lang w:eastAsia="hr-HR" w:val="hr-HR"/>
    </w:rPr>
  </w:style>
  <w:style w:type="paragraph" w:styleId="NormalWeb">
    <w:name w:val="Normal (Web)"/>
    <w:basedOn w:val="Normal"/>
    <w:uiPriority w:val="99"/>
    <w:rsid w:val="00183209"/>
    <w:pPr>
      <w:spacing w:after="100" w:afterAutospacing="1" w:before="100" w:beforeAutospacing="1"/>
      <w:jc w:val="both"/>
    </w:pPr>
    <w:rPr>
      <w:sz w:val="20"/>
      <w:lang w:eastAsia="hr-HR" w:val="hr-HR"/>
    </w:rPr>
  </w:style>
  <w:style w:type="paragraph" w:styleId="NoSpacing">
    <w:name w:val="No Spacing"/>
    <w:uiPriority w:val="1"/>
    <w:qFormat w:val="1"/>
    <w:rsid w:val="00B64D72"/>
    <w:rPr>
      <w:lang w:eastAsia="hr-HR" w:val="hr-HR"/>
    </w:rPr>
  </w:style>
  <w:style w:type="paragraph" w:styleId="Razred" w:customStyle="1">
    <w:name w:val="_Razred"/>
    <w:basedOn w:val="Normal"/>
    <w:qFormat w:val="1"/>
    <w:rsid w:val="0064702D"/>
    <w:pPr>
      <w:jc w:val="both"/>
    </w:pPr>
    <w:rPr>
      <w:rFonts w:ascii="Calibri" w:cs="Arial" w:hAnsi="Calibri"/>
      <w:b w:val="1"/>
      <w:i w:val="1"/>
      <w:color w:val="44546a" w:themeColor="text2"/>
      <w:sz w:val="20"/>
      <w:szCs w:val="20"/>
      <w:lang w:eastAsia="hr-HR" w:val="hr-HR"/>
    </w:rPr>
  </w:style>
  <w:style w:type="paragraph" w:styleId="Razrednaslov" w:customStyle="1">
    <w:name w:val="_Razred_naslov"/>
    <w:basedOn w:val="Normal"/>
    <w:qFormat w:val="1"/>
    <w:rsid w:val="0064702D"/>
    <w:rPr>
      <w:rFonts w:ascii="Calibri" w:hAnsi="Calibri"/>
      <w:b w:val="1"/>
      <w:color w:val="44546a" w:themeColor="text2"/>
      <w:sz w:val="22"/>
      <w:szCs w:val="22"/>
      <w:lang w:eastAsia="hr-HR" w:val="hr-HR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ascii="Calibri" w:cs="Arial" w:hAnsi="Calibri"/>
      <w:b w:val="1"/>
      <w:bCs w:val="1"/>
      <w:color w:val="44546a" w:themeColor="text2"/>
      <w:sz w:val="20"/>
      <w:szCs w:val="20"/>
      <w:lang w:eastAsia="hr-HR" w:val="hr-HR"/>
    </w:rPr>
  </w:style>
  <w:style w:type="paragraph" w:styleId="Revision">
    <w:name w:val="Revision"/>
    <w:hidden w:val="1"/>
    <w:uiPriority w:val="99"/>
    <w:semiHidden w:val="1"/>
    <w:rsid w:val="00837AA5"/>
    <w:rPr>
      <w:lang w:eastAsia="hr-HR" w:val="hr-HR"/>
    </w:rPr>
  </w:style>
  <w:style w:type="character" w:styleId="Hyperlink">
    <w:name w:val="Hyperlink"/>
    <w:basedOn w:val="DefaultParagraphFont"/>
    <w:uiPriority w:val="99"/>
    <w:unhideWhenUsed w:val="1"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</w:pPr>
    <w:rPr>
      <w:rFonts w:ascii="Helvetica" w:eastAsia="Calibri" w:hAnsi="Helvetica"/>
      <w:color w:val="333333"/>
      <w:sz w:val="27"/>
      <w:szCs w:val="27"/>
    </w:rPr>
  </w:style>
  <w:style w:type="paragraph" w:styleId="p2" w:customStyle="1">
    <w:name w:val="p2"/>
    <w:basedOn w:val="Normal"/>
    <w:rsid w:val="001E46EC"/>
    <w:pPr>
      <w:shd w:color="auto" w:fill="ffffff" w:val="clear"/>
    </w:pPr>
    <w:rPr>
      <w:rFonts w:ascii="Helvetica" w:eastAsia="Calibri" w:hAnsi="Helvetica"/>
      <w:color w:val="333333"/>
    </w:rPr>
  </w:style>
  <w:style w:type="paragraph" w:styleId="p3" w:customStyle="1">
    <w:name w:val="p3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1" w:customStyle="1">
    <w:name w:val="s1"/>
    <w:basedOn w:val="DefaultParagraphFont"/>
    <w:rsid w:val="001E46EC"/>
  </w:style>
  <w:style w:type="paragraph" w:styleId="p4" w:customStyle="1">
    <w:name w:val="p4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2" w:customStyle="1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efaultParagraphFont"/>
    <w:rsid w:val="001E46EC"/>
  </w:style>
  <w:style w:type="paragraph" w:styleId="p5" w:customStyle="1">
    <w:name w:val="p5"/>
    <w:basedOn w:val="Normal"/>
    <w:rsid w:val="005B2B88"/>
    <w:rPr>
      <w:rFonts w:ascii="Comic Sans MS" w:eastAsia="Calibri" w:hAnsi="Comic Sans MS"/>
      <w:color w:val="12234b"/>
      <w:sz w:val="20"/>
      <w:szCs w:val="20"/>
    </w:rPr>
  </w:style>
  <w:style w:type="paragraph" w:styleId="p6" w:customStyle="1">
    <w:name w:val="p6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20"/>
      <w:szCs w:val="20"/>
    </w:rPr>
  </w:style>
  <w:style w:type="paragraph" w:styleId="p7" w:customStyle="1">
    <w:name w:val="p7"/>
    <w:basedOn w:val="Normal"/>
    <w:rsid w:val="005B2B88"/>
    <w:pPr>
      <w:ind w:left="144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8" w:customStyle="1">
    <w:name w:val="p8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9" w:customStyle="1">
    <w:name w:val="p9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18"/>
      <w:szCs w:val="18"/>
    </w:rPr>
  </w:style>
  <w:style w:type="paragraph" w:styleId="p10" w:customStyle="1">
    <w:name w:val="p10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18"/>
      <w:szCs w:val="18"/>
    </w:rPr>
  </w:style>
  <w:style w:type="paragraph" w:styleId="p11" w:customStyle="1">
    <w:name w:val="p11"/>
    <w:basedOn w:val="Normal"/>
    <w:rsid w:val="005B2B88"/>
    <w:pPr>
      <w:ind w:left="2160" w:hanging="2160"/>
    </w:pPr>
    <w:rPr>
      <w:rFonts w:ascii="Arial" w:cs="Arial" w:eastAsia="Calibri" w:hAnsi="Arial"/>
      <w:color w:val="333333"/>
      <w:sz w:val="18"/>
      <w:szCs w:val="18"/>
    </w:rPr>
  </w:style>
  <w:style w:type="paragraph" w:styleId="p12" w:customStyle="1">
    <w:name w:val="p12"/>
    <w:basedOn w:val="Normal"/>
    <w:rsid w:val="005B2B88"/>
    <w:pPr>
      <w:ind w:left="2160" w:hanging="2160"/>
    </w:pPr>
    <w:rPr>
      <w:rFonts w:ascii="Arial" w:cs="Arial" w:eastAsia="Calibri" w:hAnsi="Arial"/>
      <w:color w:val="12234b"/>
      <w:sz w:val="18"/>
      <w:szCs w:val="18"/>
    </w:rPr>
  </w:style>
  <w:style w:type="paragraph" w:styleId="p13" w:customStyle="1">
    <w:name w:val="p13"/>
    <w:basedOn w:val="Normal"/>
    <w:rsid w:val="005B2B88"/>
    <w:rPr>
      <w:rFonts w:eastAsia="Calibri"/>
      <w:color w:val="12234b"/>
    </w:rPr>
  </w:style>
  <w:style w:type="paragraph" w:styleId="p14" w:customStyle="1">
    <w:name w:val="p14"/>
    <w:basedOn w:val="Normal"/>
    <w:rsid w:val="005B2B88"/>
    <w:pPr>
      <w:ind w:left="1440" w:hanging="1440"/>
    </w:pPr>
    <w:rPr>
      <w:rFonts w:ascii="Verdana" w:eastAsia="Calibri" w:hAnsi="Verdana"/>
      <w:color w:val="12234b"/>
      <w:sz w:val="18"/>
      <w:szCs w:val="18"/>
    </w:rPr>
  </w:style>
  <w:style w:type="paragraph" w:styleId="p15" w:customStyle="1">
    <w:name w:val="p15"/>
    <w:basedOn w:val="Normal"/>
    <w:rsid w:val="005B2B88"/>
    <w:pPr>
      <w:ind w:left="1440" w:hanging="1440"/>
    </w:pPr>
    <w:rPr>
      <w:rFonts w:eastAsia="Calibri"/>
      <w:color w:val="12234b"/>
    </w:rPr>
  </w:style>
  <w:style w:type="paragraph" w:styleId="p16" w:customStyle="1">
    <w:name w:val="p16"/>
    <w:basedOn w:val="Normal"/>
    <w:rsid w:val="005B2B88"/>
    <w:pPr>
      <w:ind w:left="1080" w:hanging="1080"/>
    </w:pPr>
    <w:rPr>
      <w:rFonts w:ascii="Arial" w:cs="Arial" w:eastAsia="Calibri" w:hAnsi="Arial"/>
      <w:color w:val="12234b"/>
      <w:sz w:val="20"/>
      <w:szCs w:val="20"/>
    </w:rPr>
  </w:style>
  <w:style w:type="paragraph" w:styleId="p17" w:customStyle="1">
    <w:name w:val="p17"/>
    <w:basedOn w:val="Normal"/>
    <w:rsid w:val="005B2B88"/>
    <w:rPr>
      <w:rFonts w:ascii="Arial" w:cs="Arial" w:eastAsia="Calibri" w:hAnsi="Arial"/>
      <w:color w:val="12234b"/>
    </w:rPr>
  </w:style>
  <w:style w:type="paragraph" w:styleId="p18" w:customStyle="1">
    <w:name w:val="p18"/>
    <w:basedOn w:val="Normal"/>
    <w:rsid w:val="005B2B88"/>
    <w:rPr>
      <w:rFonts w:ascii="Times" w:eastAsia="Calibri" w:hAnsi="Times"/>
      <w:color w:val="12234b"/>
    </w:rPr>
  </w:style>
  <w:style w:type="paragraph" w:styleId="p19" w:customStyle="1">
    <w:name w:val="p19"/>
    <w:basedOn w:val="Normal"/>
    <w:rsid w:val="005B2B88"/>
    <w:pPr>
      <w:ind w:firstLine="360"/>
    </w:pPr>
    <w:rPr>
      <w:rFonts w:ascii="Arial" w:cs="Arial" w:eastAsia="Calibri" w:hAnsi="Arial"/>
      <w:color w:val="12234b"/>
      <w:sz w:val="20"/>
      <w:szCs w:val="20"/>
    </w:rPr>
  </w:style>
  <w:style w:type="paragraph" w:styleId="p20" w:customStyle="1">
    <w:name w:val="p20"/>
    <w:basedOn w:val="Normal"/>
    <w:rsid w:val="005B2B88"/>
    <w:pPr>
      <w:ind w:left="420" w:hanging="420"/>
    </w:pPr>
    <w:rPr>
      <w:rFonts w:ascii="Arial" w:cs="Arial" w:eastAsia="Calibri" w:hAnsi="Arial"/>
      <w:color w:val="12234b"/>
      <w:sz w:val="20"/>
      <w:szCs w:val="20"/>
    </w:rPr>
  </w:style>
  <w:style w:type="paragraph" w:styleId="p21" w:customStyle="1">
    <w:name w:val="p21"/>
    <w:basedOn w:val="Normal"/>
    <w:rsid w:val="005B2B88"/>
    <w:rPr>
      <w:rFonts w:ascii="Arial" w:cs="Arial" w:eastAsia="Calibri" w:hAnsi="Arial"/>
      <w:color w:val="000080"/>
      <w:sz w:val="20"/>
      <w:szCs w:val="20"/>
    </w:rPr>
  </w:style>
  <w:style w:type="paragraph" w:styleId="p22" w:customStyle="1">
    <w:name w:val="p22"/>
    <w:basedOn w:val="Normal"/>
    <w:rsid w:val="005B2B88"/>
    <w:pPr>
      <w:ind w:left="1080" w:hanging="1080"/>
    </w:pPr>
    <w:rPr>
      <w:rFonts w:ascii="Arial" w:cs="Arial" w:eastAsia="Calibri" w:hAnsi="Arial"/>
      <w:color w:val="000080"/>
      <w:sz w:val="20"/>
      <w:szCs w:val="20"/>
    </w:rPr>
  </w:style>
  <w:style w:type="character" w:styleId="s3" w:customStyle="1">
    <w:name w:val="s3"/>
    <w:basedOn w:val="DefaultParagraphFont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efaultParagraphFont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efaultParagraphFont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efaultParagraphFont"/>
    <w:rsid w:val="005B2B88"/>
    <w:rPr>
      <w:color w:val="12234b"/>
    </w:rPr>
  </w:style>
  <w:style w:type="character" w:styleId="s7" w:customStyle="1">
    <w:name w:val="s7"/>
    <w:basedOn w:val="DefaultParagraphFont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efaultParagraphFont"/>
    <w:rsid w:val="005B2B88"/>
    <w:rPr>
      <w:rFonts w:ascii="Times New Roman" w:cs="Times New Roman" w:hAnsi="Times New Roman" w:hint="default"/>
      <w:sz w:val="14"/>
      <w:szCs w:val="14"/>
    </w:rPr>
  </w:style>
  <w:style w:type="character" w:styleId="UnresolvedMention1" w:customStyle="1">
    <w:name w:val="Unresolved Mention1"/>
    <w:basedOn w:val="DefaultParagraphFont"/>
    <w:uiPriority w:val="99"/>
    <w:rsid w:val="00572CC6"/>
    <w:rPr>
      <w:color w:val="605e5c"/>
      <w:shd w:color="auto" w:fill="e1dfdd" w:val="clear"/>
    </w:rPr>
  </w:style>
  <w:style w:type="character" w:styleId="PageNumber">
    <w:name w:val="page number"/>
    <w:basedOn w:val="DefaultParagraphFont"/>
    <w:uiPriority w:val="99"/>
    <w:semiHidden w:val="1"/>
    <w:unhideWhenUsed w:val="1"/>
    <w:rsid w:val="00572CC6"/>
  </w:style>
  <w:style w:type="character" w:styleId="Strong">
    <w:name w:val="Strong"/>
    <w:basedOn w:val="DefaultParagraphFont"/>
    <w:uiPriority w:val="22"/>
    <w:qFormat w:val="1"/>
    <w:rsid w:val="00AA15AF"/>
    <w:rPr>
      <w:b w:val="1"/>
      <w:bCs w:val="1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2705CC"/>
    <w:rPr>
      <w:rFonts w:asciiTheme="majorHAnsi" w:cstheme="majorBidi" w:eastAsiaTheme="majorEastAsia" w:hAnsiTheme="majorHAnsi"/>
      <w:color w:val="1f3763" w:themeColor="accent1" w:themeShade="00007F"/>
      <w:sz w:val="24"/>
      <w:szCs w:val="24"/>
      <w:lang w:eastAsia="hr-HR" w:val="hr-HR"/>
    </w:rPr>
  </w:style>
  <w:style w:type="paragraph" w:styleId="Pa0" w:customStyle="1">
    <w:name w:val="Pa0"/>
    <w:basedOn w:val="Normal"/>
    <w:next w:val="Normal"/>
    <w:uiPriority w:val="99"/>
    <w:rsid w:val="00C55305"/>
    <w:pPr>
      <w:autoSpaceDE w:val="0"/>
      <w:autoSpaceDN w:val="0"/>
      <w:adjustRightInd w:val="0"/>
      <w:spacing w:line="201" w:lineRule="atLeast"/>
    </w:pPr>
    <w:rPr>
      <w:rFonts w:ascii="Mark Pro" w:eastAsia="Calibri" w:hAnsi="Mark Pro"/>
    </w:rPr>
  </w:style>
  <w:style w:type="paragraph" w:styleId="Pa7" w:customStyle="1">
    <w:name w:val="Pa7"/>
    <w:basedOn w:val="Normal"/>
    <w:next w:val="Normal"/>
    <w:uiPriority w:val="99"/>
    <w:rsid w:val="00C55305"/>
    <w:pPr>
      <w:autoSpaceDE w:val="0"/>
      <w:autoSpaceDN w:val="0"/>
      <w:adjustRightInd w:val="0"/>
      <w:spacing w:line="201" w:lineRule="atLeast"/>
    </w:pPr>
    <w:rPr>
      <w:rFonts w:ascii="Mark Pro" w:eastAsia="Calibri" w:hAnsi="Mark Pro"/>
    </w:rPr>
  </w:style>
  <w:style w:type="character" w:styleId="A1" w:customStyle="1">
    <w:name w:val="A1"/>
    <w:uiPriority w:val="99"/>
    <w:rsid w:val="00795607"/>
    <w:rPr>
      <w:rFonts w:cs="Source Han Sans SC"/>
      <w:color w:val="000000"/>
      <w:sz w:val="18"/>
      <w:szCs w:val="18"/>
    </w:rPr>
  </w:style>
  <w:style w:type="paragraph" w:styleId="Pa11" w:customStyle="1">
    <w:name w:val="Pa1_1"/>
    <w:basedOn w:val="Normal"/>
    <w:next w:val="Normal"/>
    <w:uiPriority w:val="99"/>
    <w:rsid w:val="00F35E68"/>
    <w:pPr>
      <w:autoSpaceDE w:val="0"/>
      <w:autoSpaceDN w:val="0"/>
      <w:adjustRightInd w:val="0"/>
      <w:spacing w:line="201" w:lineRule="atLeast"/>
    </w:pPr>
    <w:rPr>
      <w:rFonts w:ascii="Mark Pro" w:eastAsia="Calibri" w:hAnsi="Mark Pro"/>
    </w:rPr>
  </w:style>
  <w:style w:type="character" w:styleId="A61" w:customStyle="1">
    <w:name w:val="A6_1"/>
    <w:uiPriority w:val="99"/>
    <w:rsid w:val="0079532D"/>
    <w:rPr>
      <w:rFonts w:cs="Mark Pro"/>
      <w:color w:val="000000"/>
      <w:sz w:val="18"/>
      <w:szCs w:val="18"/>
    </w:rPr>
  </w:style>
  <w:style w:type="paragraph" w:styleId="Pa01" w:customStyle="1">
    <w:name w:val="Pa0_1"/>
    <w:basedOn w:val="Normal"/>
    <w:next w:val="Normal"/>
    <w:uiPriority w:val="99"/>
    <w:rsid w:val="00873882"/>
    <w:pPr>
      <w:autoSpaceDE w:val="0"/>
      <w:autoSpaceDN w:val="0"/>
      <w:adjustRightInd w:val="0"/>
      <w:spacing w:line="201" w:lineRule="atLeast"/>
    </w:pPr>
    <w:rPr>
      <w:rFonts w:ascii="Mark Pro" w:eastAsia="Calibri" w:hAnsi="Mark Pro"/>
    </w:rPr>
  </w:style>
  <w:style w:type="character" w:styleId="A5" w:customStyle="1">
    <w:name w:val="A5"/>
    <w:uiPriority w:val="99"/>
    <w:rsid w:val="00873882"/>
    <w:rPr>
      <w:rFonts w:cs="Mark Pro"/>
      <w:color w:val="000000"/>
      <w:sz w:val="22"/>
      <w:szCs w:val="2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name w:val="a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name w:val="a0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name w:val="a2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name w:val="a3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name w:val="a4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name w:val="a6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name w:val="a7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8" w:customStyle="1">
    <w:name w:val="a8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9" w:customStyle="1">
    <w:name w:val="a9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012F96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012F96"/>
    <w:rPr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2.png"/><Relationship Id="rId10" Type="http://schemas.openxmlformats.org/officeDocument/2006/relationships/image" Target="media/image3.png"/><Relationship Id="rId13" Type="http://schemas.openxmlformats.org/officeDocument/2006/relationships/image" Target="media/image7.png"/><Relationship Id="rId12" Type="http://schemas.openxmlformats.org/officeDocument/2006/relationships/image" Target="media/image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png"/><Relationship Id="rId15" Type="http://schemas.openxmlformats.org/officeDocument/2006/relationships/image" Target="media/image10.png"/><Relationship Id="rId14" Type="http://schemas.openxmlformats.org/officeDocument/2006/relationships/image" Target="media/image11.png"/><Relationship Id="rId17" Type="http://schemas.openxmlformats.org/officeDocument/2006/relationships/header" Target="header1.xml"/><Relationship Id="rId16" Type="http://schemas.openxmlformats.org/officeDocument/2006/relationships/image" Target="media/image6.png"/><Relationship Id="rId5" Type="http://schemas.openxmlformats.org/officeDocument/2006/relationships/styles" Target="styles.xml"/><Relationship Id="rId19" Type="http://schemas.openxmlformats.org/officeDocument/2006/relationships/footer" Target="footer2.xml"/><Relationship Id="rId6" Type="http://schemas.openxmlformats.org/officeDocument/2006/relationships/customXml" Target="../customXML/item1.xml"/><Relationship Id="rId18" Type="http://schemas.openxmlformats.org/officeDocument/2006/relationships/footer" Target="footer1.xml"/><Relationship Id="rId7" Type="http://schemas.openxmlformats.org/officeDocument/2006/relationships/image" Target="media/image5.png"/><Relationship Id="rId8" Type="http://schemas.openxmlformats.org/officeDocument/2006/relationships/image" Target="media/image1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4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3AFmERqaF9AsCwDRa+ea9rmx+A==">CgMxLjA4AHIhMXVKbDJGYll6Ymp4ZW5VTTVDV2FlZWNhcUtVanItM1hE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2021-09-26T17:31:00Z</dcterms:created>
  <dc:creator>HP Mobile</dc:creator>
</cp:coreProperties>
</file>